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D6" w:rsidRDefault="006926FA" w:rsidP="00DB0DD6">
      <w:pPr>
        <w:pStyle w:val="berschrift2"/>
        <w:ind w:left="244" w:right="244"/>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4108238</wp:posOffset>
            </wp:positionH>
            <wp:positionV relativeFrom="paragraph">
              <wp:posOffset>-188807</wp:posOffset>
            </wp:positionV>
            <wp:extent cx="1506855" cy="1029970"/>
            <wp:effectExtent l="0" t="0" r="0" b="0"/>
            <wp:wrapNone/>
            <wp:docPr id="2" name="Grafik 2" descr="http://upload.wikimedia.org/wikipedia/commons/9/96/The_Lion_and_the_Mouse_-_Project_Gutenberg_etext_19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pload.wikimedia.org/wikipedia/commons/9/96/The_Lion_and_the_Mouse_-_Project_Gutenberg_etext_19994.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0685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D6" w:rsidRPr="00127DFA">
        <w:rPr>
          <w:rFonts w:ascii="Arial" w:hAnsi="Arial" w:cs="Arial"/>
        </w:rPr>
        <w:t>Dialogisieren</w:t>
      </w:r>
    </w:p>
    <w:p w:rsidR="00DB0DD6" w:rsidRPr="00127DFA" w:rsidRDefault="00DB0DD6" w:rsidP="00DB0DD6">
      <w:pPr>
        <w:pStyle w:val="berschrift2"/>
        <w:ind w:left="244" w:right="244"/>
        <w:rPr>
          <w:rFonts w:ascii="Arial" w:hAnsi="Arial" w:cs="Arial"/>
        </w:rPr>
      </w:pPr>
      <w:bookmarkStart w:id="0" w:name="_GoBack"/>
      <w:bookmarkEnd w:id="0"/>
    </w:p>
    <w:p w:rsidR="00DB0DD6" w:rsidRPr="00127DFA" w:rsidRDefault="00DB0DD6" w:rsidP="00DB0DD6">
      <w:pPr>
        <w:pStyle w:val="berschrift2"/>
        <w:ind w:left="244" w:right="244"/>
        <w:rPr>
          <w:rFonts w:ascii="Arial" w:hAnsi="Arial" w:cs="Arial"/>
        </w:rPr>
      </w:pPr>
      <w:r w:rsidRPr="00127DFA">
        <w:rPr>
          <w:rFonts w:ascii="Arial" w:hAnsi="Arial" w:cs="Arial"/>
        </w:rPr>
        <w:t>Der Löwe und das Mäuschen</w:t>
      </w:r>
    </w:p>
    <w:p w:rsidR="00DB0DD6" w:rsidRPr="00127DFA" w:rsidRDefault="00DB0DD6" w:rsidP="00DB0DD6">
      <w:pPr>
        <w:pStyle w:val="StandardWeb"/>
        <w:ind w:left="244" w:right="244"/>
        <w:rPr>
          <w:rFonts w:ascii="Arial" w:hAnsi="Arial" w:cs="Arial"/>
        </w:rPr>
      </w:pPr>
      <w:r w:rsidRPr="00127DFA">
        <w:rPr>
          <w:rFonts w:ascii="Arial" w:hAnsi="Arial" w:cs="Arial"/>
        </w:rPr>
        <w:t xml:space="preserve">Ein Mäuschen lief über einen schlafenden Löwen. Der Löwe erwachte und ergriff es mit seinen gewaltigen Tatzen. </w:t>
      </w:r>
    </w:p>
    <w:p w:rsidR="00DB0DD6" w:rsidRPr="00127DFA" w:rsidRDefault="00DB0DD6" w:rsidP="00DB0DD6">
      <w:pPr>
        <w:pStyle w:val="StandardWeb"/>
        <w:ind w:left="244" w:right="244"/>
        <w:rPr>
          <w:rFonts w:ascii="Arial" w:hAnsi="Arial" w:cs="Arial"/>
        </w:rPr>
      </w:pPr>
      <w:r w:rsidRPr="00127DFA">
        <w:rPr>
          <w:rFonts w:ascii="Arial" w:hAnsi="Arial" w:cs="Arial"/>
        </w:rPr>
        <w:t>Das Mäuschen flehte, sein Unvorsichtigkeit zu verzeihen, und ihm sein Leben zu schenken.</w:t>
      </w:r>
    </w:p>
    <w:p w:rsidR="00DB0DD6" w:rsidRPr="00127DFA" w:rsidRDefault="00DB0DD6" w:rsidP="00DB0DD6">
      <w:pPr>
        <w:pStyle w:val="StandardWeb"/>
        <w:ind w:left="244" w:right="244"/>
        <w:rPr>
          <w:rFonts w:ascii="Arial" w:hAnsi="Arial" w:cs="Arial"/>
        </w:rPr>
      </w:pPr>
      <w:r w:rsidRPr="00127DFA">
        <w:rPr>
          <w:rFonts w:ascii="Arial" w:hAnsi="Arial" w:cs="Arial"/>
        </w:rPr>
        <w:t xml:space="preserve">Dafür wolle es ihm ewig dankbar sein. Es habe ihn nicht stören wollen. </w:t>
      </w:r>
    </w:p>
    <w:p w:rsidR="00DB0DD6" w:rsidRPr="00127DFA" w:rsidRDefault="00DB0DD6" w:rsidP="00DB0DD6">
      <w:pPr>
        <w:pStyle w:val="StandardWeb"/>
        <w:ind w:left="244" w:right="244"/>
        <w:rPr>
          <w:rFonts w:ascii="Arial" w:hAnsi="Arial" w:cs="Arial"/>
        </w:rPr>
      </w:pPr>
      <w:r w:rsidRPr="00127DFA">
        <w:rPr>
          <w:rFonts w:ascii="Arial" w:hAnsi="Arial" w:cs="Arial"/>
        </w:rPr>
        <w:t xml:space="preserve">Großmütig schenkte er ihr die Freiheit und sagte lächelnd zu sich, wie will wohl ein Mäuschen einem Löwen dankbar sein. </w:t>
      </w:r>
    </w:p>
    <w:p w:rsidR="00DB0DD6" w:rsidRPr="00127DFA" w:rsidRDefault="00DB0DD6" w:rsidP="00DB0DD6">
      <w:pPr>
        <w:pStyle w:val="StandardWeb"/>
        <w:ind w:left="244" w:right="244"/>
        <w:rPr>
          <w:rFonts w:ascii="Arial" w:hAnsi="Arial" w:cs="Arial"/>
        </w:rPr>
      </w:pPr>
      <w:r w:rsidRPr="00127DFA">
        <w:rPr>
          <w:rFonts w:ascii="Arial" w:hAnsi="Arial" w:cs="Arial"/>
        </w:rPr>
        <w:t xml:space="preserve">Kurze Zeit darauf hörte das Mäuschen in seinem Loche das fürchterliche Gebrüll eines Löwen, lief neugierig dahin, von wo der Schall kam, und fand ihren Wohltäter in einem Netze gefangen. Sogleich eilte sie herzu und zernagte einige Knoten des Netzes, so dass der Löwe mit seinen Tatzen das übrige zerreißen konnte. So vergalt das Mäuschen die ihm erwiesene Großmut. </w:t>
      </w:r>
    </w:p>
    <w:p w:rsidR="00DB0DD6" w:rsidRDefault="00DB0DD6" w:rsidP="00DB0DD6">
      <w:pPr>
        <w:spacing w:after="0" w:line="240" w:lineRule="auto"/>
        <w:rPr>
          <w:rFonts w:ascii="Arial" w:eastAsia="Times New Roman" w:hAnsi="Arial" w:cs="Arial"/>
          <w:iCs/>
          <w:sz w:val="24"/>
          <w:szCs w:val="24"/>
          <w:lang w:eastAsia="de-DE"/>
        </w:rPr>
      </w:pPr>
      <w:r>
        <w:rPr>
          <w:rFonts w:ascii="Arial" w:eastAsia="Times New Roman" w:hAnsi="Arial" w:cs="Arial"/>
          <w:iCs/>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103082</wp:posOffset>
                </wp:positionV>
                <wp:extent cx="4470400" cy="1161415"/>
                <wp:effectExtent l="0" t="0" r="25400" b="196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161415"/>
                        </a:xfrm>
                        <a:prstGeom prst="rect">
                          <a:avLst/>
                        </a:prstGeom>
                        <a:solidFill>
                          <a:srgbClr val="D8D8D8"/>
                        </a:solidFill>
                        <a:ln w="9525">
                          <a:solidFill>
                            <a:srgbClr val="000000"/>
                          </a:solidFill>
                          <a:miter lim="800000"/>
                          <a:headEnd/>
                          <a:tailEnd/>
                        </a:ln>
                      </wps:spPr>
                      <wps:txbx>
                        <w:txbxContent>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Dialogisiere</w:t>
                            </w:r>
                            <w:r w:rsidRPr="00632941">
                              <w:rPr>
                                <w:rFonts w:ascii="Comic Sans MS" w:eastAsia="Times New Roman" w:hAnsi="Comic Sans MS" w:cs="Arial"/>
                                <w:iCs/>
                                <w:sz w:val="24"/>
                                <w:szCs w:val="24"/>
                                <w:lang w:eastAsia="de-DE"/>
                              </w:rPr>
                              <w:t xml:space="preserve"> den Text.</w:t>
                            </w:r>
                          </w:p>
                          <w:p w:rsidR="00DB0DD6" w:rsidRDefault="00DB0DD6" w:rsidP="00DB0DD6">
                            <w:pPr>
                              <w:spacing w:after="0" w:line="240" w:lineRule="auto"/>
                              <w:rPr>
                                <w:rFonts w:ascii="Comic Sans MS" w:eastAsia="Times New Roman" w:hAnsi="Comic Sans MS" w:cs="Arial"/>
                                <w:iCs/>
                                <w:sz w:val="24"/>
                                <w:szCs w:val="24"/>
                                <w:lang w:eastAsia="de-DE"/>
                              </w:rPr>
                            </w:pPr>
                            <w:r w:rsidRPr="00632941">
                              <w:rPr>
                                <w:rFonts w:ascii="Comic Sans MS" w:eastAsia="Times New Roman" w:hAnsi="Comic Sans MS" w:cs="Arial"/>
                                <w:iCs/>
                                <w:sz w:val="24"/>
                                <w:szCs w:val="24"/>
                                <w:lang w:eastAsia="de-DE"/>
                              </w:rPr>
                              <w:t>Speichere ihn in deinem Ordner.</w:t>
                            </w:r>
                          </w:p>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Markiere mit dem Werkzeug </w:t>
                            </w:r>
                            <w:r w:rsidRPr="0003762F">
                              <w:rPr>
                                <w:rFonts w:ascii="Comic Sans MS" w:eastAsia="Times New Roman" w:hAnsi="Comic Sans MS" w:cs="Arial"/>
                                <w:iCs/>
                                <w:color w:val="FFFFFF"/>
                                <w:sz w:val="24"/>
                                <w:szCs w:val="24"/>
                                <w:highlight w:val="red"/>
                                <w:lang w:eastAsia="de-DE"/>
                              </w:rPr>
                              <w:t>„Hervorheben“</w:t>
                            </w:r>
                            <w:r>
                              <w:rPr>
                                <w:rFonts w:ascii="Comic Sans MS" w:eastAsia="Times New Roman" w:hAnsi="Comic Sans MS" w:cs="Arial"/>
                                <w:iCs/>
                                <w:sz w:val="24"/>
                                <w:szCs w:val="24"/>
                                <w:lang w:eastAsia="de-DE"/>
                              </w:rPr>
                              <w:t xml:space="preserve"> die Sätze des Löwen </w:t>
                            </w:r>
                            <w:r w:rsidRPr="003A41BF">
                              <w:rPr>
                                <w:rFonts w:ascii="Comic Sans MS" w:eastAsia="Times New Roman" w:hAnsi="Comic Sans MS" w:cs="Arial"/>
                                <w:iCs/>
                                <w:sz w:val="24"/>
                                <w:szCs w:val="24"/>
                                <w:highlight w:val="yellow"/>
                                <w:lang w:eastAsia="de-DE"/>
                              </w:rPr>
                              <w:t>gelb</w:t>
                            </w:r>
                            <w:r w:rsidRPr="009F565F">
                              <w:rPr>
                                <w:rFonts w:ascii="Comic Sans MS" w:eastAsia="Times New Roman" w:hAnsi="Comic Sans MS" w:cs="Arial"/>
                                <w:iCs/>
                                <w:color w:val="FFFF00"/>
                                <w:sz w:val="24"/>
                                <w:szCs w:val="24"/>
                                <w:lang w:eastAsia="de-DE"/>
                              </w:rPr>
                              <w:t xml:space="preserve"> </w:t>
                            </w:r>
                            <w:r>
                              <w:rPr>
                                <w:rFonts w:ascii="Comic Sans MS" w:eastAsia="Times New Roman" w:hAnsi="Comic Sans MS" w:cs="Arial"/>
                                <w:iCs/>
                                <w:sz w:val="24"/>
                                <w:szCs w:val="24"/>
                                <w:lang w:eastAsia="de-DE"/>
                              </w:rPr>
                              <w:t xml:space="preserve">und die des Mäuschens </w:t>
                            </w:r>
                            <w:r w:rsidRPr="003A41BF">
                              <w:rPr>
                                <w:rFonts w:ascii="Comic Sans MS" w:eastAsia="Times New Roman" w:hAnsi="Comic Sans MS" w:cs="Arial"/>
                                <w:iCs/>
                                <w:sz w:val="24"/>
                                <w:szCs w:val="24"/>
                                <w:highlight w:val="lightGray"/>
                                <w:lang w:eastAsia="de-DE"/>
                              </w:rPr>
                              <w:t>grau</w:t>
                            </w:r>
                            <w:r>
                              <w:rPr>
                                <w:rFonts w:ascii="Comic Sans MS" w:eastAsia="Times New Roman" w:hAnsi="Comic Sans MS" w:cs="Arial"/>
                                <w:iCs/>
                                <w:sz w:val="24"/>
                                <w:szCs w:val="24"/>
                                <w:lang w:eastAsia="de-DE"/>
                              </w:rPr>
                              <w:t>.</w:t>
                            </w:r>
                          </w:p>
                          <w:p w:rsidR="00DB0DD6" w:rsidRDefault="00DB0DD6" w:rsidP="00DB0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3.15pt;margin-top:8.1pt;width:352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" fillcolor="#d8d8d8">
                <v:textbox>
                  <w:txbxContent>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Dialogisiere</w:t>
                      </w:r>
                      <w:r w:rsidRPr="00632941">
                        <w:rPr>
                          <w:rFonts w:ascii="Comic Sans MS" w:eastAsia="Times New Roman" w:hAnsi="Comic Sans MS" w:cs="Arial"/>
                          <w:iCs/>
                          <w:sz w:val="24"/>
                          <w:szCs w:val="24"/>
                          <w:lang w:eastAsia="de-DE"/>
                        </w:rPr>
                        <w:t xml:space="preserve"> den Text.</w:t>
                      </w:r>
                    </w:p>
                    <w:p w:rsidR="00DB0DD6" w:rsidRDefault="00DB0DD6" w:rsidP="00DB0DD6">
                      <w:pPr>
                        <w:spacing w:after="0" w:line="240" w:lineRule="auto"/>
                        <w:rPr>
                          <w:rFonts w:ascii="Comic Sans MS" w:eastAsia="Times New Roman" w:hAnsi="Comic Sans MS" w:cs="Arial"/>
                          <w:iCs/>
                          <w:sz w:val="24"/>
                          <w:szCs w:val="24"/>
                          <w:lang w:eastAsia="de-DE"/>
                        </w:rPr>
                      </w:pPr>
                      <w:r w:rsidRPr="00632941">
                        <w:rPr>
                          <w:rFonts w:ascii="Comic Sans MS" w:eastAsia="Times New Roman" w:hAnsi="Comic Sans MS" w:cs="Arial"/>
                          <w:iCs/>
                          <w:sz w:val="24"/>
                          <w:szCs w:val="24"/>
                          <w:lang w:eastAsia="de-DE"/>
                        </w:rPr>
                        <w:t>Speichere ihn in deinem Ordner.</w:t>
                      </w:r>
                    </w:p>
                    <w:p w:rsidR="00DB0DD6" w:rsidRPr="00632941" w:rsidRDefault="00DB0DD6" w:rsidP="00DB0DD6">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Markiere mit dem Werkzeug </w:t>
                      </w:r>
                      <w:r w:rsidRPr="0003762F">
                        <w:rPr>
                          <w:rFonts w:ascii="Comic Sans MS" w:eastAsia="Times New Roman" w:hAnsi="Comic Sans MS" w:cs="Arial"/>
                          <w:iCs/>
                          <w:color w:val="FFFFFF"/>
                          <w:sz w:val="24"/>
                          <w:szCs w:val="24"/>
                          <w:highlight w:val="red"/>
                          <w:lang w:eastAsia="de-DE"/>
                        </w:rPr>
                        <w:t>„Hervorheben“</w:t>
                      </w:r>
                      <w:r>
                        <w:rPr>
                          <w:rFonts w:ascii="Comic Sans MS" w:eastAsia="Times New Roman" w:hAnsi="Comic Sans MS" w:cs="Arial"/>
                          <w:iCs/>
                          <w:sz w:val="24"/>
                          <w:szCs w:val="24"/>
                          <w:lang w:eastAsia="de-DE"/>
                        </w:rPr>
                        <w:t xml:space="preserve"> die Sätze des Löwen </w:t>
                      </w:r>
                      <w:r w:rsidRPr="003A41BF">
                        <w:rPr>
                          <w:rFonts w:ascii="Comic Sans MS" w:eastAsia="Times New Roman" w:hAnsi="Comic Sans MS" w:cs="Arial"/>
                          <w:iCs/>
                          <w:sz w:val="24"/>
                          <w:szCs w:val="24"/>
                          <w:highlight w:val="yellow"/>
                          <w:lang w:eastAsia="de-DE"/>
                        </w:rPr>
                        <w:t>gelb</w:t>
                      </w:r>
                      <w:r w:rsidRPr="009F565F">
                        <w:rPr>
                          <w:rFonts w:ascii="Comic Sans MS" w:eastAsia="Times New Roman" w:hAnsi="Comic Sans MS" w:cs="Arial"/>
                          <w:iCs/>
                          <w:color w:val="FFFF00"/>
                          <w:sz w:val="24"/>
                          <w:szCs w:val="24"/>
                          <w:lang w:eastAsia="de-DE"/>
                        </w:rPr>
                        <w:t xml:space="preserve"> </w:t>
                      </w:r>
                      <w:r>
                        <w:rPr>
                          <w:rFonts w:ascii="Comic Sans MS" w:eastAsia="Times New Roman" w:hAnsi="Comic Sans MS" w:cs="Arial"/>
                          <w:iCs/>
                          <w:sz w:val="24"/>
                          <w:szCs w:val="24"/>
                          <w:lang w:eastAsia="de-DE"/>
                        </w:rPr>
                        <w:t xml:space="preserve">und die des Mäuschens </w:t>
                      </w:r>
                      <w:r w:rsidRPr="003A41BF">
                        <w:rPr>
                          <w:rFonts w:ascii="Comic Sans MS" w:eastAsia="Times New Roman" w:hAnsi="Comic Sans MS" w:cs="Arial"/>
                          <w:iCs/>
                          <w:sz w:val="24"/>
                          <w:szCs w:val="24"/>
                          <w:highlight w:val="lightGray"/>
                          <w:lang w:eastAsia="de-DE"/>
                        </w:rPr>
                        <w:t>grau</w:t>
                      </w:r>
                      <w:r>
                        <w:rPr>
                          <w:rFonts w:ascii="Comic Sans MS" w:eastAsia="Times New Roman" w:hAnsi="Comic Sans MS" w:cs="Arial"/>
                          <w:iCs/>
                          <w:sz w:val="24"/>
                          <w:szCs w:val="24"/>
                          <w:lang w:eastAsia="de-DE"/>
                        </w:rPr>
                        <w:t>.</w:t>
                      </w:r>
                    </w:p>
                    <w:p w:rsidR="00DB0DD6" w:rsidRDefault="00DB0DD6" w:rsidP="00DB0DD6"/>
                  </w:txbxContent>
                </v:textbox>
              </v:shape>
            </w:pict>
          </mc:Fallback>
        </mc:AlternateContent>
      </w: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Pr="0003762F" w:rsidRDefault="00DB0DD6" w:rsidP="00DB0DD6">
      <w:pPr>
        <w:spacing w:after="0" w:line="240" w:lineRule="auto"/>
        <w:rPr>
          <w:rFonts w:ascii="Arial" w:eastAsia="Times New Roman" w:hAnsi="Arial" w:cs="Arial"/>
          <w:iCs/>
          <w:color w:val="FFFFFF"/>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DB0DD6" w:rsidRDefault="00DB0DD6" w:rsidP="00DB0DD6">
      <w:pPr>
        <w:spacing w:after="0" w:line="240" w:lineRule="auto"/>
        <w:rPr>
          <w:rFonts w:ascii="Arial" w:eastAsia="Times New Roman" w:hAnsi="Arial" w:cs="Arial"/>
          <w:iCs/>
          <w:sz w:val="24"/>
          <w:szCs w:val="24"/>
          <w:lang w:eastAsia="de-DE"/>
        </w:rPr>
      </w:pPr>
    </w:p>
    <w:p w:rsidR="005D215C" w:rsidRDefault="005D215C"/>
    <w:sectPr w:rsidR="005D2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D6"/>
    <w:rsid w:val="005D215C"/>
    <w:rsid w:val="006926FA"/>
    <w:rsid w:val="00DB0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2A6A-7409-487E-B5C6-3BD2B09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DD6"/>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DB0DD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B0DD6"/>
    <w:rPr>
      <w:rFonts w:ascii="Times New Roman" w:eastAsia="Times New Roman" w:hAnsi="Times New Roman" w:cs="Times New Roman"/>
      <w:b/>
      <w:bCs/>
      <w:sz w:val="36"/>
      <w:szCs w:val="36"/>
      <w:lang w:eastAsia="de-DE"/>
    </w:rPr>
  </w:style>
  <w:style w:type="paragraph" w:styleId="StandardWeb">
    <w:name w:val="Normal (Web)"/>
    <w:basedOn w:val="Standard"/>
    <w:semiHidden/>
    <w:unhideWhenUsed/>
    <w:rsid w:val="00DB0DD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D7F0.4063A9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Cichlinski, Gerd (PL)</dc:creator>
  <cp:keywords/>
  <dc:description/>
  <cp:lastModifiedBy>Cichlinski, Gerd (PL)</cp:lastModifiedBy>
  <cp:revision>2</cp:revision>
  <dcterms:created xsi:type="dcterms:W3CDTF">2014-10-13T12:05:00Z</dcterms:created>
  <dcterms:modified xsi:type="dcterms:W3CDTF">2014-10-13T12:09:00Z</dcterms:modified>
</cp:coreProperties>
</file>